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6EA" w:rsidRPr="00913C19" w:rsidRDefault="004856EA" w:rsidP="004856E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color w:val="1F497D" w:themeColor="text2"/>
          <w:sz w:val="40"/>
          <w:szCs w:val="40"/>
        </w:rPr>
      </w:pPr>
      <w:r w:rsidRPr="00913C19">
        <w:rPr>
          <w:rFonts w:ascii="Times" w:eastAsia="Times New Roman" w:hAnsi="Times" w:cs="Times New Roman"/>
          <w:b/>
          <w:bCs/>
          <w:color w:val="1F497D" w:themeColor="text2"/>
          <w:sz w:val="40"/>
          <w:szCs w:val="40"/>
        </w:rPr>
        <w:t>Peer Professionalism Evaluation Form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</w:rPr>
      </w:pPr>
      <w:r w:rsidRPr="00913C19">
        <w:rPr>
          <w:rFonts w:ascii="Times" w:hAnsi="Times" w:cs="Times New Roman"/>
          <w:b/>
          <w:sz w:val="28"/>
          <w:szCs w:val="28"/>
        </w:rPr>
        <w:t>1. Respect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>a. Polite and respectful to faculty, staff, peers, and patients/SPs (when applicable)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>b. Minor lapse in behaving in a polite, respectful manner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>c. Lack of consideration and/or respect *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</w:rPr>
      </w:pPr>
      <w:r w:rsidRPr="00913C19">
        <w:rPr>
          <w:rFonts w:ascii="Times" w:hAnsi="Times" w:cs="Times New Roman"/>
          <w:b/>
          <w:sz w:val="28"/>
          <w:szCs w:val="28"/>
        </w:rPr>
        <w:t>2. Honesty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>a. No issues arose to question this student’s honesty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>b. Minor or single lapse in honesty (e.g. signing in for someone who was not present in class)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 xml:space="preserve">c. More serious lapse in honesty (e.g. cheating, </w:t>
      </w:r>
      <w:proofErr w:type="gramStart"/>
      <w:r w:rsidRPr="00913C19">
        <w:rPr>
          <w:rFonts w:ascii="Times" w:hAnsi="Times" w:cs="Times New Roman"/>
        </w:rPr>
        <w:t>plagiarism)*</w:t>
      </w:r>
      <w:proofErr w:type="gramEnd"/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</w:rPr>
      </w:pPr>
      <w:r w:rsidRPr="00913C19">
        <w:rPr>
          <w:rFonts w:ascii="Times" w:hAnsi="Times" w:cs="Times New Roman"/>
          <w:b/>
          <w:sz w:val="28"/>
          <w:szCs w:val="28"/>
        </w:rPr>
        <w:t>3. Timeliness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>a. Routinely arrived on time and/or completed assigned responsibilities on time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>b. Occasional lapse in timeliness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>c. Repeatedly was late to class and/or in completed assigned responsibilities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>d. Unable to assess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</w:rPr>
      </w:pPr>
      <w:r w:rsidRPr="00913C19">
        <w:rPr>
          <w:rFonts w:ascii="Times" w:hAnsi="Times" w:cs="Times New Roman"/>
          <w:b/>
          <w:sz w:val="28"/>
          <w:szCs w:val="28"/>
        </w:rPr>
        <w:t>4. Preparation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>a. Routinely prepared for class, lab, and/or small group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>b. Occasionally unprepared but responded well to feedback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>c. Repeatedly unprepared *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>d. Unable to assess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</w:rPr>
      </w:pPr>
      <w:r w:rsidRPr="00913C19">
        <w:rPr>
          <w:rFonts w:ascii="Times" w:hAnsi="Times" w:cs="Times New Roman"/>
          <w:b/>
          <w:sz w:val="28"/>
          <w:szCs w:val="28"/>
        </w:rPr>
        <w:t>5. Collaboration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>a. Actively helpful, enhanced team dynamic when working in a group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>b. Reliable when working in a team, helpful when asked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lastRenderedPageBreak/>
        <w:t>c. Tended to rely on others to complete team assignments and/or not responsive to requests for help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>d. Hindered learning and/or team effectiveness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</w:rPr>
      </w:pPr>
      <w:r w:rsidRPr="00913C19">
        <w:rPr>
          <w:rFonts w:ascii="Times" w:hAnsi="Times" w:cs="Times New Roman"/>
          <w:b/>
          <w:sz w:val="28"/>
          <w:szCs w:val="28"/>
        </w:rPr>
        <w:t>6. Listening Skills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>a. Engaged, interested, listened to others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>b. Sometimes distracted (e.g. texting, talking off topic, using laptop off task)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>c. Seemed disengaged (e.g. dozing off, frequent texting, reading the paper, goofing off)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</w:rPr>
      </w:pPr>
      <w:r w:rsidRPr="00913C19">
        <w:rPr>
          <w:rFonts w:ascii="Times" w:hAnsi="Times" w:cs="Times New Roman"/>
          <w:b/>
          <w:sz w:val="28"/>
          <w:szCs w:val="28"/>
        </w:rPr>
        <w:t>7. Response to feedback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>a. Responds well to feedback and applies it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>b. Seems to respond well to feedback but does not apply it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>c. Tends to argue and rationalize in the face of constructive feedback</w:t>
      </w:r>
    </w:p>
    <w:p w:rsidR="004856EA" w:rsidRPr="00913C19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913C19">
        <w:rPr>
          <w:rFonts w:ascii="Times" w:hAnsi="Times" w:cs="Times New Roman"/>
        </w:rPr>
        <w:t>d. Unable to assess</w:t>
      </w:r>
    </w:p>
    <w:p w:rsidR="004856EA" w:rsidRPr="001F2E01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1F2E01">
        <w:rPr>
          <w:rFonts w:ascii="Times" w:hAnsi="Times" w:cs="Times New Roman"/>
          <w:b/>
        </w:rPr>
        <w:t>*</w:t>
      </w:r>
      <w:r w:rsidRPr="001F2E01">
        <w:rPr>
          <w:rFonts w:ascii="Times" w:hAnsi="Times" w:cs="Times New Roman"/>
        </w:rPr>
        <w:t>Comment required</w:t>
      </w:r>
    </w:p>
    <w:p w:rsidR="004856EA" w:rsidRPr="001F2E01" w:rsidRDefault="004856EA" w:rsidP="004856EA">
      <w:pPr>
        <w:spacing w:before="100" w:beforeAutospacing="1" w:after="100" w:afterAutospacing="1"/>
        <w:rPr>
          <w:rFonts w:ascii="Times" w:hAnsi="Times" w:cs="Times New Roman"/>
        </w:rPr>
      </w:pPr>
      <w:r w:rsidRPr="001F2E01">
        <w:rPr>
          <w:rFonts w:ascii="Times" w:hAnsi="Times" w:cs="Times New Roman"/>
        </w:rPr>
        <w:t xml:space="preserve">Comments: </w:t>
      </w:r>
    </w:p>
    <w:p w:rsidR="004856EA" w:rsidRPr="004856EA" w:rsidRDefault="004856EA" w:rsidP="004856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856EA">
        <w:rPr>
          <w:rFonts w:ascii="Times" w:hAnsi="Times" w:cs="Times New Roman"/>
          <w:sz w:val="20"/>
          <w:szCs w:val="20"/>
        </w:rPr>
        <w:t> </w:t>
      </w:r>
    </w:p>
    <w:p w:rsidR="001578E4" w:rsidRPr="004856EA" w:rsidRDefault="001578E4">
      <w:pPr>
        <w:rPr>
          <w:b/>
        </w:rPr>
      </w:pPr>
      <w:bookmarkStart w:id="0" w:name="_GoBack"/>
      <w:bookmarkEnd w:id="0"/>
    </w:p>
    <w:sectPr w:rsidR="001578E4" w:rsidRPr="004856EA" w:rsidSect="002576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EA"/>
    <w:rsid w:val="001578E4"/>
    <w:rsid w:val="001F2E01"/>
    <w:rsid w:val="002576B0"/>
    <w:rsid w:val="004856EA"/>
    <w:rsid w:val="0091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1680134-B7CA-40B7-BC5E-D9943BBA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56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56EA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856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56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Alderman</dc:creator>
  <cp:keywords/>
  <dc:description/>
  <cp:lastModifiedBy>Pipkins,Anna K</cp:lastModifiedBy>
  <cp:revision>3</cp:revision>
  <dcterms:created xsi:type="dcterms:W3CDTF">2021-04-12T14:24:00Z</dcterms:created>
  <dcterms:modified xsi:type="dcterms:W3CDTF">2021-04-12T14:25:00Z</dcterms:modified>
</cp:coreProperties>
</file>